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41633" w14:textId="77777777" w:rsidR="00B076DF" w:rsidRPr="00EC14CB" w:rsidRDefault="00D7337D" w:rsidP="007C3785">
      <w:pPr>
        <w:pStyle w:val="6"/>
        <w:jc w:val="center"/>
        <w:rPr>
          <w:rFonts w:ascii="Times New Roman" w:eastAsiaTheme="minorEastAsia" w:hAnsi="Times New Roman"/>
          <w:b/>
          <w:sz w:val="36"/>
          <w:szCs w:val="36"/>
          <w:lang w:eastAsia="zh-CN"/>
        </w:rPr>
      </w:pPr>
      <w:r w:rsidRPr="00EC14CB">
        <w:rPr>
          <w:rFonts w:ascii="Times New Roman" w:eastAsiaTheme="minorEastAsia" w:hAnsi="Times New Roman"/>
          <w:b/>
          <w:sz w:val="36"/>
          <w:szCs w:val="36"/>
          <w:lang w:eastAsia="zh-CN"/>
        </w:rPr>
        <w:t>中国法学会环境资源法学研究会</w:t>
      </w:r>
    </w:p>
    <w:p w14:paraId="76E47BD7" w14:textId="4861E23C" w:rsidR="00B076DF" w:rsidRPr="00EC14CB" w:rsidRDefault="008952D0" w:rsidP="007C3785">
      <w:pPr>
        <w:adjustRightInd w:val="0"/>
        <w:snapToGrid w:val="0"/>
        <w:spacing w:line="360" w:lineRule="auto"/>
        <w:ind w:leftChars="-200" w:left="-420" w:rightChars="-200" w:right="-420" w:firstLine="437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2025</w:t>
      </w:r>
      <w:r w:rsidR="00D7337D" w:rsidRPr="00EC14CB">
        <w:rPr>
          <w:rFonts w:eastAsiaTheme="minorEastAsia"/>
          <w:b/>
          <w:sz w:val="36"/>
          <w:szCs w:val="36"/>
        </w:rPr>
        <w:t>年年会与学术研讨会承办申请报告表</w:t>
      </w:r>
    </w:p>
    <w:p w14:paraId="366FEBBB" w14:textId="77777777" w:rsidR="00B076DF" w:rsidRPr="00EC14CB" w:rsidRDefault="00B076DF">
      <w:pPr>
        <w:ind w:leftChars="-200" w:left="-420" w:rightChars="-200" w:right="-420" w:firstLine="435"/>
      </w:pP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470"/>
        <w:gridCol w:w="735"/>
        <w:gridCol w:w="1995"/>
        <w:gridCol w:w="735"/>
        <w:gridCol w:w="2415"/>
      </w:tblGrid>
      <w:tr w:rsidR="00B076DF" w:rsidRPr="00EC14CB" w14:paraId="50E50B24" w14:textId="77777777" w:rsidTr="004225D3">
        <w:trPr>
          <w:cantSplit/>
          <w:trHeight w:val="690"/>
        </w:trPr>
        <w:tc>
          <w:tcPr>
            <w:tcW w:w="1995" w:type="dxa"/>
            <w:vAlign w:val="center"/>
          </w:tcPr>
          <w:p w14:paraId="7EB32BE3" w14:textId="77777777" w:rsidR="00B076DF" w:rsidRPr="00EC14CB" w:rsidRDefault="00D7337D">
            <w:pPr>
              <w:jc w:val="center"/>
            </w:pPr>
            <w:r w:rsidRPr="00EC14CB">
              <w:t>申请承办单位名称</w:t>
            </w:r>
          </w:p>
        </w:tc>
        <w:tc>
          <w:tcPr>
            <w:tcW w:w="4200" w:type="dxa"/>
            <w:gridSpan w:val="3"/>
            <w:vAlign w:val="center"/>
          </w:tcPr>
          <w:p w14:paraId="3AA7A431" w14:textId="0E7BF286" w:rsidR="00B076DF" w:rsidRPr="00EC14CB" w:rsidRDefault="00B076DF" w:rsidP="007C3785">
            <w:pPr>
              <w:jc w:val="center"/>
            </w:pPr>
          </w:p>
        </w:tc>
        <w:tc>
          <w:tcPr>
            <w:tcW w:w="735" w:type="dxa"/>
            <w:vAlign w:val="center"/>
          </w:tcPr>
          <w:p w14:paraId="4C52C809" w14:textId="77777777" w:rsidR="00B076DF" w:rsidRPr="00EC14CB" w:rsidRDefault="00D7337D">
            <w:pPr>
              <w:jc w:val="center"/>
            </w:pPr>
            <w:r w:rsidRPr="00EC14CB">
              <w:t>传真</w:t>
            </w:r>
          </w:p>
        </w:tc>
        <w:tc>
          <w:tcPr>
            <w:tcW w:w="2415" w:type="dxa"/>
            <w:vAlign w:val="center"/>
          </w:tcPr>
          <w:p w14:paraId="1ED0F21D" w14:textId="4413BE85" w:rsidR="00B076DF" w:rsidRPr="00EC14CB" w:rsidRDefault="00B076DF">
            <w:pPr>
              <w:jc w:val="center"/>
            </w:pPr>
          </w:p>
        </w:tc>
      </w:tr>
      <w:tr w:rsidR="00B076DF" w:rsidRPr="00EC14CB" w14:paraId="0DF6E72A" w14:textId="77777777" w:rsidTr="004225D3">
        <w:trPr>
          <w:cantSplit/>
          <w:trHeight w:val="690"/>
        </w:trPr>
        <w:tc>
          <w:tcPr>
            <w:tcW w:w="1995" w:type="dxa"/>
            <w:vAlign w:val="center"/>
          </w:tcPr>
          <w:p w14:paraId="7DE93E4A" w14:textId="77777777" w:rsidR="00B076DF" w:rsidRPr="00EC14CB" w:rsidRDefault="00D7337D">
            <w:pPr>
              <w:jc w:val="center"/>
            </w:pPr>
            <w:r w:rsidRPr="00EC14CB">
              <w:t>通讯地址</w:t>
            </w:r>
          </w:p>
        </w:tc>
        <w:tc>
          <w:tcPr>
            <w:tcW w:w="4200" w:type="dxa"/>
            <w:gridSpan w:val="3"/>
            <w:vAlign w:val="center"/>
          </w:tcPr>
          <w:p w14:paraId="78079165" w14:textId="1B0D363E" w:rsidR="00B076DF" w:rsidRPr="00EC14CB" w:rsidRDefault="00B076DF" w:rsidP="007C3785">
            <w:pPr>
              <w:jc w:val="center"/>
            </w:pPr>
          </w:p>
        </w:tc>
        <w:tc>
          <w:tcPr>
            <w:tcW w:w="735" w:type="dxa"/>
            <w:vAlign w:val="center"/>
          </w:tcPr>
          <w:p w14:paraId="5561BAEA" w14:textId="77777777" w:rsidR="00B076DF" w:rsidRPr="00EC14CB" w:rsidRDefault="00D7337D">
            <w:pPr>
              <w:jc w:val="center"/>
            </w:pPr>
            <w:r w:rsidRPr="00EC14CB">
              <w:t>邮编</w:t>
            </w:r>
          </w:p>
        </w:tc>
        <w:tc>
          <w:tcPr>
            <w:tcW w:w="2415" w:type="dxa"/>
            <w:vAlign w:val="center"/>
          </w:tcPr>
          <w:p w14:paraId="214C7A27" w14:textId="4480C4DD" w:rsidR="00B076DF" w:rsidRPr="00EC14CB" w:rsidRDefault="00B076DF">
            <w:pPr>
              <w:jc w:val="center"/>
            </w:pPr>
          </w:p>
        </w:tc>
      </w:tr>
      <w:tr w:rsidR="00B076DF" w:rsidRPr="00EC14CB" w14:paraId="29DD102D" w14:textId="77777777" w:rsidTr="004225D3">
        <w:trPr>
          <w:cantSplit/>
          <w:trHeight w:val="690"/>
        </w:trPr>
        <w:tc>
          <w:tcPr>
            <w:tcW w:w="1995" w:type="dxa"/>
            <w:vAlign w:val="center"/>
          </w:tcPr>
          <w:p w14:paraId="540EE430" w14:textId="77777777" w:rsidR="00B076DF" w:rsidRPr="00EC14CB" w:rsidRDefault="00D7337D">
            <w:pPr>
              <w:jc w:val="center"/>
            </w:pPr>
            <w:r w:rsidRPr="00EC14CB">
              <w:t>联系人</w:t>
            </w:r>
            <w:r w:rsidRPr="00EC14CB">
              <w:t>/</w:t>
            </w:r>
            <w:r w:rsidRPr="00EC14CB">
              <w:t>负责人</w:t>
            </w:r>
          </w:p>
        </w:tc>
        <w:tc>
          <w:tcPr>
            <w:tcW w:w="1470" w:type="dxa"/>
            <w:vAlign w:val="center"/>
          </w:tcPr>
          <w:p w14:paraId="5A54EC8A" w14:textId="64E6A7D6" w:rsidR="00B076DF" w:rsidRPr="00EC14CB" w:rsidRDefault="00B076DF">
            <w:pPr>
              <w:jc w:val="center"/>
            </w:pPr>
          </w:p>
        </w:tc>
        <w:tc>
          <w:tcPr>
            <w:tcW w:w="735" w:type="dxa"/>
            <w:vAlign w:val="center"/>
          </w:tcPr>
          <w:p w14:paraId="07034194" w14:textId="77777777" w:rsidR="00B076DF" w:rsidRPr="00EC14CB" w:rsidRDefault="00D7337D">
            <w:pPr>
              <w:jc w:val="center"/>
            </w:pPr>
            <w:r w:rsidRPr="00EC14CB">
              <w:t>电话</w:t>
            </w:r>
          </w:p>
        </w:tc>
        <w:tc>
          <w:tcPr>
            <w:tcW w:w="1995" w:type="dxa"/>
            <w:vAlign w:val="center"/>
          </w:tcPr>
          <w:p w14:paraId="22F77D45" w14:textId="43866399" w:rsidR="00B076DF" w:rsidRPr="00EC14CB" w:rsidRDefault="00B076DF">
            <w:pPr>
              <w:jc w:val="center"/>
              <w:rPr>
                <w:color w:val="FF0000"/>
              </w:rPr>
            </w:pPr>
          </w:p>
        </w:tc>
        <w:tc>
          <w:tcPr>
            <w:tcW w:w="735" w:type="dxa"/>
            <w:vAlign w:val="center"/>
          </w:tcPr>
          <w:p w14:paraId="0B8D83E1" w14:textId="77777777" w:rsidR="00B076DF" w:rsidRPr="00EC14CB" w:rsidRDefault="00D7337D">
            <w:pPr>
              <w:jc w:val="center"/>
            </w:pPr>
            <w:r w:rsidRPr="00EC14CB">
              <w:t>Email</w:t>
            </w:r>
          </w:p>
        </w:tc>
        <w:tc>
          <w:tcPr>
            <w:tcW w:w="2415" w:type="dxa"/>
            <w:vAlign w:val="center"/>
          </w:tcPr>
          <w:p w14:paraId="4F0910F9" w14:textId="60A576DE" w:rsidR="00B076DF" w:rsidRPr="00EC14CB" w:rsidRDefault="00B076DF">
            <w:pPr>
              <w:jc w:val="center"/>
            </w:pPr>
          </w:p>
        </w:tc>
      </w:tr>
      <w:tr w:rsidR="00B076DF" w:rsidRPr="00EC14CB" w14:paraId="6A2F672F" w14:textId="77777777" w:rsidTr="004225D3">
        <w:trPr>
          <w:cantSplit/>
          <w:trHeight w:val="690"/>
        </w:trPr>
        <w:tc>
          <w:tcPr>
            <w:tcW w:w="1995" w:type="dxa"/>
            <w:vAlign w:val="center"/>
          </w:tcPr>
          <w:p w14:paraId="20C26185" w14:textId="77777777" w:rsidR="00B076DF" w:rsidRPr="00EC14CB" w:rsidRDefault="00D7337D">
            <w:pPr>
              <w:jc w:val="center"/>
            </w:pPr>
            <w:r w:rsidRPr="00EC14CB">
              <w:t>联系人</w:t>
            </w:r>
            <w:r w:rsidRPr="00EC14CB">
              <w:t>/</w:t>
            </w:r>
            <w:r w:rsidRPr="00EC14CB">
              <w:t>会务联系</w:t>
            </w:r>
          </w:p>
        </w:tc>
        <w:tc>
          <w:tcPr>
            <w:tcW w:w="1470" w:type="dxa"/>
            <w:vAlign w:val="center"/>
          </w:tcPr>
          <w:p w14:paraId="5C23F69E" w14:textId="7FC1A93C" w:rsidR="00B076DF" w:rsidRPr="00EC14CB" w:rsidRDefault="00B076DF">
            <w:pPr>
              <w:jc w:val="center"/>
            </w:pPr>
          </w:p>
        </w:tc>
        <w:tc>
          <w:tcPr>
            <w:tcW w:w="735" w:type="dxa"/>
            <w:vAlign w:val="center"/>
          </w:tcPr>
          <w:p w14:paraId="6AB8FA4A" w14:textId="77777777" w:rsidR="00B076DF" w:rsidRPr="00EC14CB" w:rsidRDefault="00D7337D">
            <w:pPr>
              <w:jc w:val="center"/>
            </w:pPr>
            <w:r w:rsidRPr="00EC14CB">
              <w:t>电话</w:t>
            </w:r>
          </w:p>
        </w:tc>
        <w:tc>
          <w:tcPr>
            <w:tcW w:w="1995" w:type="dxa"/>
            <w:vAlign w:val="center"/>
          </w:tcPr>
          <w:p w14:paraId="5566E27E" w14:textId="15A7C7B7" w:rsidR="00B076DF" w:rsidRPr="00EC14CB" w:rsidRDefault="00B076DF">
            <w:pPr>
              <w:jc w:val="center"/>
            </w:pPr>
          </w:p>
        </w:tc>
        <w:tc>
          <w:tcPr>
            <w:tcW w:w="735" w:type="dxa"/>
            <w:vAlign w:val="center"/>
          </w:tcPr>
          <w:p w14:paraId="670BCE0B" w14:textId="77777777" w:rsidR="00B076DF" w:rsidRPr="00EC14CB" w:rsidRDefault="00D7337D">
            <w:pPr>
              <w:jc w:val="center"/>
            </w:pPr>
            <w:r w:rsidRPr="00EC14CB">
              <w:t>Email</w:t>
            </w:r>
          </w:p>
        </w:tc>
        <w:tc>
          <w:tcPr>
            <w:tcW w:w="2415" w:type="dxa"/>
            <w:vAlign w:val="center"/>
          </w:tcPr>
          <w:p w14:paraId="4AEC66C5" w14:textId="46CE161D" w:rsidR="00B076DF" w:rsidRPr="00EC14CB" w:rsidRDefault="00B076DF">
            <w:pPr>
              <w:jc w:val="center"/>
            </w:pPr>
          </w:p>
        </w:tc>
      </w:tr>
      <w:tr w:rsidR="00B076DF" w:rsidRPr="00EC14CB" w14:paraId="718D9DCD" w14:textId="77777777" w:rsidTr="00A04410">
        <w:trPr>
          <w:trHeight w:val="9482"/>
        </w:trPr>
        <w:tc>
          <w:tcPr>
            <w:tcW w:w="9345" w:type="dxa"/>
            <w:gridSpan w:val="6"/>
          </w:tcPr>
          <w:p w14:paraId="37966B30" w14:textId="256DE624" w:rsidR="00B076DF" w:rsidRPr="00EC14CB" w:rsidRDefault="003C3B56" w:rsidP="00A04410">
            <w:pPr>
              <w:spacing w:line="360" w:lineRule="auto"/>
              <w:rPr>
                <w:b/>
              </w:rPr>
            </w:pPr>
            <w:r w:rsidRPr="00EC14CB">
              <w:rPr>
                <w:b/>
              </w:rPr>
              <w:t>一、</w:t>
            </w:r>
            <w:r w:rsidR="00D7337D" w:rsidRPr="00EC14CB">
              <w:rPr>
                <w:b/>
              </w:rPr>
              <w:t>申办理由</w:t>
            </w:r>
          </w:p>
          <w:p w14:paraId="209AE69B" w14:textId="7D73C074" w:rsidR="00B076DF" w:rsidRPr="00EC14CB" w:rsidRDefault="00B076DF" w:rsidP="00A04410">
            <w:pPr>
              <w:spacing w:line="360" w:lineRule="auto"/>
              <w:ind w:firstLineChars="200" w:firstLine="420"/>
              <w:jc w:val="left"/>
            </w:pPr>
          </w:p>
        </w:tc>
      </w:tr>
      <w:tr w:rsidR="00B076DF" w:rsidRPr="00EC14CB" w14:paraId="38822E52" w14:textId="77777777" w:rsidTr="004225D3">
        <w:trPr>
          <w:trHeight w:val="1074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60EBA4FA" w14:textId="77777777" w:rsidR="00B076DF" w:rsidRPr="00EC14CB" w:rsidRDefault="00D7337D">
            <w:pPr>
              <w:rPr>
                <w:b/>
              </w:rPr>
            </w:pPr>
            <w:r w:rsidRPr="00EC14CB">
              <w:rPr>
                <w:b/>
              </w:rPr>
              <w:lastRenderedPageBreak/>
              <w:t>二、</w:t>
            </w:r>
            <w:r w:rsidRPr="00EC14CB">
              <w:rPr>
                <w:b/>
                <w:bCs/>
              </w:rPr>
              <w:t>会议名称</w:t>
            </w:r>
          </w:p>
          <w:p w14:paraId="4B24ED0D" w14:textId="77777777" w:rsidR="00B076DF" w:rsidRPr="00EC14CB" w:rsidRDefault="00B076DF"/>
          <w:p w14:paraId="62A6EA95" w14:textId="4F96FE39" w:rsidR="00B076DF" w:rsidRPr="00EC14CB" w:rsidRDefault="00D7337D">
            <w:pPr>
              <w:jc w:val="center"/>
            </w:pPr>
            <w:r w:rsidRPr="00EC14CB">
              <w:rPr>
                <w:szCs w:val="21"/>
              </w:rPr>
              <w:t>中国法学会环境资源法学研究会</w:t>
            </w:r>
            <w:r w:rsidRPr="00EC14CB">
              <w:rPr>
                <w:szCs w:val="21"/>
              </w:rPr>
              <w:t>202</w:t>
            </w:r>
            <w:r w:rsidR="00DF47FB">
              <w:rPr>
                <w:szCs w:val="21"/>
              </w:rPr>
              <w:t>5</w:t>
            </w:r>
            <w:r w:rsidRPr="00EC14CB">
              <w:rPr>
                <w:szCs w:val="21"/>
              </w:rPr>
              <w:t>年年会暨</w:t>
            </w:r>
            <w:r w:rsidR="00DF47FB">
              <w:rPr>
                <w:szCs w:val="21"/>
              </w:rPr>
              <w:t>2025</w:t>
            </w:r>
            <w:r w:rsidRPr="00EC14CB">
              <w:rPr>
                <w:szCs w:val="21"/>
              </w:rPr>
              <w:t>年全国环境资源法学研讨会</w:t>
            </w:r>
          </w:p>
        </w:tc>
      </w:tr>
      <w:tr w:rsidR="004225D3" w:rsidRPr="00EC14CB" w14:paraId="312A8787" w14:textId="77777777" w:rsidTr="004225D3">
        <w:trPr>
          <w:trHeight w:val="11792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046DC50D" w14:textId="226A2214" w:rsidR="004225D3" w:rsidRPr="00EC14CB" w:rsidRDefault="004225D3" w:rsidP="004225D3">
            <w:pPr>
              <w:rPr>
                <w:b/>
                <w:bCs/>
              </w:rPr>
            </w:pPr>
            <w:r w:rsidRPr="00EC14CB">
              <w:t>三</w:t>
            </w:r>
            <w:r w:rsidR="009D4D25" w:rsidRPr="00EC14CB">
              <w:t>、</w:t>
            </w:r>
            <w:r w:rsidRPr="00EC14CB">
              <w:rPr>
                <w:b/>
                <w:bCs/>
              </w:rPr>
              <w:t>会议时间、地点，会议日程初步安排</w:t>
            </w:r>
          </w:p>
          <w:p w14:paraId="022D3BC6" w14:textId="77777777" w:rsidR="004225D3" w:rsidRPr="00EC14CB" w:rsidRDefault="004225D3" w:rsidP="004225D3"/>
          <w:p w14:paraId="6EF46744" w14:textId="6878558C" w:rsidR="004225D3" w:rsidRPr="00EC14CB" w:rsidRDefault="004225D3" w:rsidP="004225D3"/>
        </w:tc>
      </w:tr>
      <w:tr w:rsidR="004225D3" w:rsidRPr="00EC14CB" w14:paraId="6338B9DE" w14:textId="77777777" w:rsidTr="00531479">
        <w:trPr>
          <w:trHeight w:val="2224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479E0834" w14:textId="77777777" w:rsidR="004225D3" w:rsidRPr="00EC14CB" w:rsidRDefault="004225D3" w:rsidP="004225D3">
            <w:pPr>
              <w:rPr>
                <w:b/>
              </w:rPr>
            </w:pPr>
            <w:r w:rsidRPr="00EC14CB">
              <w:rPr>
                <w:b/>
              </w:rPr>
              <w:lastRenderedPageBreak/>
              <w:t>四、</w:t>
            </w:r>
            <w:r w:rsidRPr="00EC14CB">
              <w:rPr>
                <w:b/>
                <w:bCs/>
              </w:rPr>
              <w:t>会议主要研讨内容</w:t>
            </w:r>
          </w:p>
          <w:p w14:paraId="08D80F7A" w14:textId="77777777" w:rsidR="004225D3" w:rsidRDefault="004225D3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2C7E0D34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58DB5B82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07F90B3B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438B65E1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60CB999B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7E9E82BB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46A517ED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735FD7FF" w14:textId="77777777" w:rsidR="00324019" w:rsidRDefault="00324019" w:rsidP="00B446AE">
            <w:pPr>
              <w:spacing w:line="360" w:lineRule="auto"/>
              <w:ind w:firstLineChars="200" w:firstLine="420"/>
              <w:rPr>
                <w:szCs w:val="22"/>
              </w:rPr>
            </w:pPr>
          </w:p>
          <w:p w14:paraId="14AD9BA5" w14:textId="61040C7C" w:rsidR="00324019" w:rsidRPr="00EC14CB" w:rsidRDefault="00324019" w:rsidP="00B446AE">
            <w:pPr>
              <w:spacing w:line="360" w:lineRule="auto"/>
              <w:ind w:firstLineChars="200" w:firstLine="420"/>
              <w:rPr>
                <w:rFonts w:hint="eastAsia"/>
                <w:szCs w:val="22"/>
              </w:rPr>
            </w:pPr>
          </w:p>
        </w:tc>
      </w:tr>
      <w:tr w:rsidR="00531479" w:rsidRPr="00EC14CB" w14:paraId="7E8782E8" w14:textId="77777777" w:rsidTr="004225D3">
        <w:trPr>
          <w:trHeight w:val="4202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2E8702C6" w14:textId="77777777" w:rsidR="00531479" w:rsidRPr="00EC14CB" w:rsidRDefault="00531479" w:rsidP="00531479">
            <w:pPr>
              <w:rPr>
                <w:b/>
                <w:bCs/>
              </w:rPr>
            </w:pPr>
            <w:r w:rsidRPr="00EC14CB">
              <w:rPr>
                <w:b/>
                <w:bCs/>
              </w:rPr>
              <w:t>五．征文方式与会议成果的传播方式</w:t>
            </w:r>
          </w:p>
          <w:p w14:paraId="0C823F19" w14:textId="77777777" w:rsidR="00531479" w:rsidRPr="00EC14CB" w:rsidRDefault="00531479" w:rsidP="00531479">
            <w:pPr>
              <w:ind w:firstLine="435"/>
            </w:pPr>
          </w:p>
          <w:p w14:paraId="13BAC0EA" w14:textId="29CE4CBF" w:rsidR="00531479" w:rsidRPr="00EC14CB" w:rsidRDefault="00531479" w:rsidP="00531479">
            <w:pPr>
              <w:spacing w:line="360" w:lineRule="auto"/>
              <w:ind w:firstLineChars="200" w:firstLine="420"/>
              <w:rPr>
                <w:szCs w:val="22"/>
              </w:rPr>
            </w:pPr>
          </w:p>
        </w:tc>
      </w:tr>
      <w:tr w:rsidR="00531479" w:rsidRPr="00EC14CB" w14:paraId="09445415" w14:textId="77777777" w:rsidTr="00531479">
        <w:trPr>
          <w:trHeight w:val="2656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2FB5FD70" w14:textId="77777777" w:rsidR="00531479" w:rsidRPr="00EC14CB" w:rsidRDefault="00531479" w:rsidP="00531479">
            <w:pPr>
              <w:rPr>
                <w:b/>
              </w:rPr>
            </w:pPr>
            <w:r w:rsidRPr="00EC14CB">
              <w:rPr>
                <w:b/>
              </w:rPr>
              <w:t>六、</w:t>
            </w:r>
            <w:r w:rsidRPr="00EC14CB">
              <w:rPr>
                <w:b/>
                <w:bCs/>
              </w:rPr>
              <w:t>拟邀代表与会议规模</w:t>
            </w:r>
          </w:p>
          <w:p w14:paraId="73C86E9A" w14:textId="77777777" w:rsidR="00531479" w:rsidRPr="00EC14CB" w:rsidRDefault="00531479" w:rsidP="00531479"/>
          <w:p w14:paraId="2FD93E26" w14:textId="77777777" w:rsidR="00531479" w:rsidRDefault="00531479" w:rsidP="00F642BF">
            <w:pPr>
              <w:ind w:firstLineChars="200" w:firstLine="420"/>
            </w:pPr>
          </w:p>
          <w:p w14:paraId="0D3C681A" w14:textId="77777777" w:rsidR="00324019" w:rsidRDefault="00324019" w:rsidP="00F642BF">
            <w:pPr>
              <w:ind w:firstLineChars="200" w:firstLine="420"/>
            </w:pPr>
          </w:p>
          <w:p w14:paraId="6972C6E5" w14:textId="77777777" w:rsidR="00324019" w:rsidRDefault="00324019" w:rsidP="00F642BF">
            <w:pPr>
              <w:ind w:firstLineChars="200" w:firstLine="420"/>
            </w:pPr>
          </w:p>
          <w:p w14:paraId="13D33588" w14:textId="77777777" w:rsidR="00324019" w:rsidRDefault="00324019" w:rsidP="00F642BF">
            <w:pPr>
              <w:ind w:firstLineChars="200" w:firstLine="420"/>
            </w:pPr>
          </w:p>
          <w:p w14:paraId="2D050214" w14:textId="77777777" w:rsidR="00324019" w:rsidRDefault="00324019" w:rsidP="00F642BF">
            <w:pPr>
              <w:ind w:firstLineChars="200" w:firstLine="420"/>
            </w:pPr>
          </w:p>
          <w:p w14:paraId="304B0D80" w14:textId="77777777" w:rsidR="00324019" w:rsidRDefault="00324019" w:rsidP="00F642BF">
            <w:pPr>
              <w:ind w:firstLineChars="200" w:firstLine="420"/>
            </w:pPr>
          </w:p>
          <w:p w14:paraId="267E1155" w14:textId="77777777" w:rsidR="00324019" w:rsidRDefault="00324019" w:rsidP="00F642BF">
            <w:pPr>
              <w:ind w:firstLineChars="200" w:firstLine="420"/>
            </w:pPr>
          </w:p>
          <w:p w14:paraId="7A2EEECE" w14:textId="77777777" w:rsidR="00324019" w:rsidRDefault="00324019" w:rsidP="00F642BF">
            <w:pPr>
              <w:ind w:firstLineChars="200" w:firstLine="420"/>
            </w:pPr>
          </w:p>
          <w:p w14:paraId="60F010A5" w14:textId="77777777" w:rsidR="00324019" w:rsidRDefault="00324019" w:rsidP="00F642BF">
            <w:pPr>
              <w:ind w:firstLineChars="200" w:firstLine="420"/>
            </w:pPr>
          </w:p>
          <w:p w14:paraId="572781E8" w14:textId="77777777" w:rsidR="00324019" w:rsidRDefault="00324019" w:rsidP="00F642BF">
            <w:pPr>
              <w:ind w:firstLineChars="200" w:firstLine="420"/>
            </w:pPr>
          </w:p>
          <w:p w14:paraId="4B1E1F33" w14:textId="77777777" w:rsidR="00324019" w:rsidRDefault="00324019" w:rsidP="00F642BF">
            <w:pPr>
              <w:ind w:firstLineChars="200" w:firstLine="420"/>
            </w:pPr>
          </w:p>
          <w:p w14:paraId="3CA32BA6" w14:textId="77777777" w:rsidR="00324019" w:rsidRDefault="00324019" w:rsidP="00F642BF">
            <w:pPr>
              <w:ind w:firstLineChars="200" w:firstLine="420"/>
            </w:pPr>
          </w:p>
          <w:p w14:paraId="36C98C62" w14:textId="77777777" w:rsidR="00324019" w:rsidRDefault="00324019" w:rsidP="00F642BF">
            <w:pPr>
              <w:ind w:firstLineChars="200" w:firstLine="420"/>
            </w:pPr>
          </w:p>
          <w:p w14:paraId="153F1FD9" w14:textId="77777777" w:rsidR="00324019" w:rsidRDefault="00324019" w:rsidP="00F642BF">
            <w:pPr>
              <w:ind w:firstLineChars="200" w:firstLine="420"/>
            </w:pPr>
          </w:p>
          <w:p w14:paraId="52EE1EEE" w14:textId="77777777" w:rsidR="00324019" w:rsidRDefault="00324019" w:rsidP="00F642BF">
            <w:pPr>
              <w:ind w:firstLineChars="200" w:firstLine="420"/>
            </w:pPr>
          </w:p>
          <w:p w14:paraId="6E5CA91F" w14:textId="77777777" w:rsidR="00324019" w:rsidRDefault="00324019" w:rsidP="00F642BF">
            <w:pPr>
              <w:ind w:firstLineChars="200" w:firstLine="420"/>
            </w:pPr>
          </w:p>
          <w:p w14:paraId="094F1952" w14:textId="77777777" w:rsidR="00324019" w:rsidRDefault="00324019" w:rsidP="00F642BF">
            <w:pPr>
              <w:ind w:firstLineChars="200" w:firstLine="420"/>
            </w:pPr>
          </w:p>
          <w:p w14:paraId="3E91D8B6" w14:textId="77777777" w:rsidR="00324019" w:rsidRDefault="00324019" w:rsidP="00F642BF">
            <w:pPr>
              <w:ind w:firstLineChars="200" w:firstLine="420"/>
            </w:pPr>
          </w:p>
          <w:p w14:paraId="5B6AE6C2" w14:textId="7B869029" w:rsidR="00324019" w:rsidRDefault="00324019" w:rsidP="00324019">
            <w:pPr>
              <w:rPr>
                <w:rFonts w:hint="eastAsia"/>
              </w:rPr>
            </w:pPr>
            <w:bookmarkStart w:id="0" w:name="_GoBack"/>
            <w:bookmarkEnd w:id="0"/>
          </w:p>
          <w:p w14:paraId="758489C8" w14:textId="77777777" w:rsidR="00324019" w:rsidRDefault="00324019" w:rsidP="00F642BF">
            <w:pPr>
              <w:ind w:firstLineChars="200" w:firstLine="420"/>
            </w:pPr>
          </w:p>
          <w:p w14:paraId="3C1B9588" w14:textId="4D0FE301" w:rsidR="00324019" w:rsidRPr="00324019" w:rsidRDefault="00324019" w:rsidP="00F642BF">
            <w:pPr>
              <w:ind w:firstLineChars="200" w:firstLine="420"/>
              <w:rPr>
                <w:rFonts w:hint="eastAsia"/>
              </w:rPr>
            </w:pPr>
          </w:p>
        </w:tc>
      </w:tr>
      <w:tr w:rsidR="00531479" w:rsidRPr="00EC14CB" w14:paraId="72EB9084" w14:textId="77777777" w:rsidTr="004225D3">
        <w:trPr>
          <w:trHeight w:val="6382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1D5A5CA8" w14:textId="77777777" w:rsidR="00531479" w:rsidRPr="00EC14CB" w:rsidRDefault="00531479" w:rsidP="00531479">
            <w:pPr>
              <w:rPr>
                <w:b/>
              </w:rPr>
            </w:pPr>
            <w:r w:rsidRPr="00EC14CB">
              <w:rPr>
                <w:b/>
              </w:rPr>
              <w:lastRenderedPageBreak/>
              <w:t>七、</w:t>
            </w:r>
            <w:r w:rsidRPr="00EC14CB">
              <w:rPr>
                <w:b/>
                <w:bCs/>
              </w:rPr>
              <w:t>拟收会务费标准、会议经费来源及经费预算</w:t>
            </w:r>
          </w:p>
          <w:p w14:paraId="2EA16742" w14:textId="77777777" w:rsidR="00531479" w:rsidRPr="00EC14CB" w:rsidRDefault="00531479" w:rsidP="00531479">
            <w:pPr>
              <w:ind w:leftChars="-1" w:left="-2" w:firstLineChars="200" w:firstLine="420"/>
            </w:pPr>
          </w:p>
          <w:p w14:paraId="0E7328A9" w14:textId="77777777" w:rsidR="00531479" w:rsidRPr="00EC14CB" w:rsidRDefault="00531479" w:rsidP="00EC14CB">
            <w:pPr>
              <w:ind w:leftChars="-1" w:left="-2" w:firstLineChars="200" w:firstLine="420"/>
            </w:pPr>
          </w:p>
        </w:tc>
      </w:tr>
      <w:tr w:rsidR="00531479" w:rsidRPr="00EC14CB" w14:paraId="4A8CAF6C" w14:textId="77777777" w:rsidTr="004225D3">
        <w:trPr>
          <w:trHeight w:val="5760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52140FD6" w14:textId="77777777" w:rsidR="00531479" w:rsidRPr="00EC14CB" w:rsidRDefault="00531479" w:rsidP="00531479">
            <w:pPr>
              <w:widowControl/>
              <w:ind w:left="422" w:hangingChars="200" w:hanging="422"/>
              <w:jc w:val="left"/>
              <w:rPr>
                <w:b/>
                <w:bCs/>
              </w:rPr>
            </w:pPr>
            <w:r w:rsidRPr="00EC14CB">
              <w:rPr>
                <w:b/>
              </w:rPr>
              <w:t>八、</w:t>
            </w:r>
            <w:r w:rsidRPr="00EC14CB">
              <w:rPr>
                <w:b/>
                <w:bCs/>
              </w:rPr>
              <w:t>能否负责补助老环境法专家（</w:t>
            </w:r>
            <w:r w:rsidRPr="00EC14CB">
              <w:rPr>
                <w:b/>
                <w:bCs/>
              </w:rPr>
              <w:t>65</w:t>
            </w:r>
            <w:r w:rsidRPr="00EC14CB">
              <w:rPr>
                <w:b/>
                <w:bCs/>
              </w:rPr>
              <w:t>岁以上）参加会议的费用（常参加活动的专家主要</w:t>
            </w:r>
            <w:r w:rsidRPr="00EC14CB">
              <w:rPr>
                <w:b/>
                <w:bCs/>
              </w:rPr>
              <w:t>6</w:t>
            </w:r>
            <w:r w:rsidRPr="00EC14CB">
              <w:rPr>
                <w:b/>
                <w:bCs/>
              </w:rPr>
              <w:t>位，包括火车卧铺费、住宿费、会务费等），能否免收特邀代表（主要是国家部委领导和专家，以及研究会主要领导，一般有</w:t>
            </w:r>
            <w:r w:rsidRPr="00EC14CB">
              <w:rPr>
                <w:b/>
                <w:bCs/>
              </w:rPr>
              <w:t>8</w:t>
            </w:r>
            <w:r w:rsidRPr="00EC14CB">
              <w:rPr>
                <w:b/>
                <w:bCs/>
              </w:rPr>
              <w:t>位左右）的住宿费和会务费，免收特邀专家与秘书处人员（主要是国内外特邀专家，以及研究会秘书处人员，一般有</w:t>
            </w:r>
            <w:r w:rsidRPr="00EC14CB">
              <w:rPr>
                <w:b/>
                <w:bCs/>
              </w:rPr>
              <w:t>15</w:t>
            </w:r>
            <w:r w:rsidRPr="00EC14CB">
              <w:rPr>
                <w:b/>
                <w:bCs/>
              </w:rPr>
              <w:t>人左右）的会务费。</w:t>
            </w:r>
          </w:p>
          <w:p w14:paraId="66B0768E" w14:textId="77777777" w:rsidR="00531479" w:rsidRPr="00EC14CB" w:rsidRDefault="00531479" w:rsidP="00531479">
            <w:pPr>
              <w:widowControl/>
              <w:ind w:left="420" w:hangingChars="200" w:hanging="420"/>
              <w:jc w:val="left"/>
            </w:pPr>
          </w:p>
          <w:p w14:paraId="2292B23D" w14:textId="77777777" w:rsidR="00531479" w:rsidRDefault="00531479" w:rsidP="00EC14CB">
            <w:pPr>
              <w:spacing w:line="480" w:lineRule="exact"/>
              <w:ind w:firstLineChars="200" w:firstLine="420"/>
            </w:pPr>
          </w:p>
          <w:p w14:paraId="7AC52046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5DF3C58E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59A03C35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48B1335B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151CADE6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03A72766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06AEB08A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3F52F6A1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6C375133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43D746E9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2DA03865" w14:textId="77777777" w:rsidR="00324019" w:rsidRDefault="00324019" w:rsidP="00EC14CB">
            <w:pPr>
              <w:spacing w:line="480" w:lineRule="exact"/>
              <w:ind w:firstLineChars="200" w:firstLine="420"/>
            </w:pPr>
          </w:p>
          <w:p w14:paraId="31B6BD66" w14:textId="524585C2" w:rsidR="00324019" w:rsidRPr="00EC14CB" w:rsidRDefault="00324019" w:rsidP="00324019">
            <w:pPr>
              <w:spacing w:line="480" w:lineRule="exact"/>
              <w:rPr>
                <w:rFonts w:hint="eastAsia"/>
              </w:rPr>
            </w:pPr>
          </w:p>
        </w:tc>
      </w:tr>
      <w:tr w:rsidR="00531479" w:rsidRPr="00EC14CB" w14:paraId="33B03770" w14:textId="77777777" w:rsidTr="004225D3">
        <w:trPr>
          <w:trHeight w:val="4348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12329303" w14:textId="77777777" w:rsidR="00531479" w:rsidRPr="00EC14CB" w:rsidRDefault="00531479" w:rsidP="00531479">
            <w:pPr>
              <w:rPr>
                <w:b/>
              </w:rPr>
            </w:pPr>
            <w:r w:rsidRPr="00EC14CB">
              <w:rPr>
                <w:b/>
              </w:rPr>
              <w:lastRenderedPageBreak/>
              <w:t>九、</w:t>
            </w:r>
            <w:r w:rsidRPr="00EC14CB">
              <w:rPr>
                <w:b/>
                <w:bCs/>
              </w:rPr>
              <w:t>要求研究会及其秘书处协助的要求</w:t>
            </w:r>
          </w:p>
          <w:p w14:paraId="393E8639" w14:textId="77777777" w:rsidR="00531479" w:rsidRPr="00EC14CB" w:rsidRDefault="00531479" w:rsidP="00531479">
            <w:pPr>
              <w:rPr>
                <w:b/>
              </w:rPr>
            </w:pPr>
          </w:p>
          <w:p w14:paraId="2EB01206" w14:textId="37EC7301" w:rsidR="00531479" w:rsidRPr="00EC14CB" w:rsidRDefault="00531479" w:rsidP="00EC14CB">
            <w:pPr>
              <w:spacing w:line="480" w:lineRule="exact"/>
              <w:ind w:firstLineChars="200" w:firstLine="422"/>
              <w:rPr>
                <w:b/>
              </w:rPr>
            </w:pPr>
          </w:p>
        </w:tc>
      </w:tr>
      <w:tr w:rsidR="00531479" w:rsidRPr="00EC14CB" w14:paraId="1068C6EB" w14:textId="77777777" w:rsidTr="004225D3">
        <w:trPr>
          <w:trHeight w:val="3333"/>
        </w:trPr>
        <w:tc>
          <w:tcPr>
            <w:tcW w:w="9345" w:type="dxa"/>
            <w:gridSpan w:val="6"/>
            <w:tcMar>
              <w:top w:w="28" w:type="dxa"/>
              <w:bottom w:w="28" w:type="dxa"/>
            </w:tcMar>
          </w:tcPr>
          <w:p w14:paraId="0A4B9391" w14:textId="77777777" w:rsidR="00531479" w:rsidRPr="00EC14CB" w:rsidRDefault="00531479" w:rsidP="00531479">
            <w:pPr>
              <w:rPr>
                <w:b/>
              </w:rPr>
            </w:pPr>
            <w:r w:rsidRPr="00EC14CB">
              <w:rPr>
                <w:b/>
              </w:rPr>
              <w:t>十、</w:t>
            </w:r>
            <w:r w:rsidRPr="00EC14CB">
              <w:rPr>
                <w:b/>
                <w:bCs/>
              </w:rPr>
              <w:t>其他</w:t>
            </w:r>
          </w:p>
        </w:tc>
      </w:tr>
    </w:tbl>
    <w:p w14:paraId="1EA3E36A" w14:textId="77777777" w:rsidR="00B076DF" w:rsidRPr="00EC14CB" w:rsidRDefault="00D7337D">
      <w:pPr>
        <w:ind w:leftChars="-200" w:left="-420" w:rightChars="-200" w:right="-420" w:firstLine="435"/>
      </w:pPr>
      <w:r w:rsidRPr="00EC14CB">
        <w:t>可以加页。</w:t>
      </w:r>
    </w:p>
    <w:sectPr w:rsidR="00B076DF" w:rsidRPr="00EC14CB">
      <w:footerReference w:type="even" r:id="rId9"/>
      <w:footerReference w:type="default" r:id="rId10"/>
      <w:pgSz w:w="11906" w:h="16838"/>
      <w:pgMar w:top="1418" w:right="1531" w:bottom="1304" w:left="1531" w:header="851" w:footer="851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D79E" w14:textId="77777777" w:rsidR="00F50AF1" w:rsidRDefault="00F50AF1">
      <w:r>
        <w:separator/>
      </w:r>
    </w:p>
  </w:endnote>
  <w:endnote w:type="continuationSeparator" w:id="0">
    <w:p w14:paraId="53FF2BF8" w14:textId="77777777" w:rsidR="00F50AF1" w:rsidRDefault="00F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8199" w14:textId="77777777" w:rsidR="00B076DF" w:rsidRDefault="00D7337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26B9CDA" w14:textId="77777777" w:rsidR="00B076DF" w:rsidRDefault="00B076DF">
    <w:pPr>
      <w:pStyle w:val="a6"/>
      <w:ind w:leftChars="-200" w:left="-420" w:rightChars="-200" w:right="-4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9AC9" w14:textId="3A112F94" w:rsidR="00B076DF" w:rsidRDefault="00D7337D">
    <w:pPr>
      <w:pStyle w:val="a6"/>
      <w:framePr w:wrap="around" w:vAnchor="text" w:hAnchor="margin" w:xAlign="center" w:y="1"/>
      <w:rPr>
        <w:rStyle w:val="a9"/>
        <w:color w:val="999999"/>
        <w:sz w:val="16"/>
      </w:rPr>
    </w:pPr>
    <w:r>
      <w:rPr>
        <w:color w:val="999999"/>
        <w:sz w:val="16"/>
      </w:rPr>
      <w:fldChar w:fldCharType="begin"/>
    </w:r>
    <w:r>
      <w:rPr>
        <w:rStyle w:val="a9"/>
        <w:color w:val="999999"/>
        <w:sz w:val="16"/>
      </w:rPr>
      <w:instrText xml:space="preserve">PAGE  </w:instrText>
    </w:r>
    <w:r>
      <w:rPr>
        <w:color w:val="999999"/>
        <w:sz w:val="16"/>
      </w:rPr>
      <w:fldChar w:fldCharType="separate"/>
    </w:r>
    <w:r w:rsidR="00324019">
      <w:rPr>
        <w:rStyle w:val="a9"/>
        <w:noProof/>
        <w:color w:val="999999"/>
        <w:sz w:val="16"/>
      </w:rPr>
      <w:t>4</w:t>
    </w:r>
    <w:r>
      <w:rPr>
        <w:color w:val="999999"/>
        <w:sz w:val="16"/>
      </w:rPr>
      <w:fldChar w:fldCharType="end"/>
    </w:r>
  </w:p>
  <w:p w14:paraId="72A70D19" w14:textId="77777777" w:rsidR="00B076DF" w:rsidRDefault="00B076DF">
    <w:pPr>
      <w:pStyle w:val="a6"/>
      <w:ind w:leftChars="-400" w:left="-840" w:rightChars="-400" w:right="-840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113B" w14:textId="77777777" w:rsidR="00F50AF1" w:rsidRDefault="00F50AF1">
      <w:r>
        <w:separator/>
      </w:r>
    </w:p>
  </w:footnote>
  <w:footnote w:type="continuationSeparator" w:id="0">
    <w:p w14:paraId="72AA3DB1" w14:textId="77777777" w:rsidR="00F50AF1" w:rsidRDefault="00F5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6C3"/>
    <w:multiLevelType w:val="multilevel"/>
    <w:tmpl w:val="17C646C3"/>
    <w:lvl w:ilvl="0">
      <w:start w:val="2"/>
      <w:numFmt w:val="decimalFullWidth"/>
      <w:pStyle w:val="Char1CharCharCharChar"/>
      <w:lvlText w:val="%1．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 w15:restartNumberingAfterBreak="0">
    <w:nsid w:val="542B318E"/>
    <w:multiLevelType w:val="hybridMultilevel"/>
    <w:tmpl w:val="A2F289DC"/>
    <w:lvl w:ilvl="0" w:tplc="A6D82730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FB47572"/>
    <w:multiLevelType w:val="hybridMultilevel"/>
    <w:tmpl w:val="8B74706A"/>
    <w:lvl w:ilvl="0" w:tplc="DE4EE4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4"/>
    <w:rsid w:val="000132DF"/>
    <w:rsid w:val="00023158"/>
    <w:rsid w:val="00077B02"/>
    <w:rsid w:val="00085046"/>
    <w:rsid w:val="000A3E84"/>
    <w:rsid w:val="000A637F"/>
    <w:rsid w:val="000B2908"/>
    <w:rsid w:val="000B2A36"/>
    <w:rsid w:val="000B7090"/>
    <w:rsid w:val="000D6B32"/>
    <w:rsid w:val="000E714C"/>
    <w:rsid w:val="000F6F17"/>
    <w:rsid w:val="001015E8"/>
    <w:rsid w:val="0010169A"/>
    <w:rsid w:val="0017425C"/>
    <w:rsid w:val="0018040E"/>
    <w:rsid w:val="001818CF"/>
    <w:rsid w:val="0018568B"/>
    <w:rsid w:val="001A115B"/>
    <w:rsid w:val="001B10F9"/>
    <w:rsid w:val="001B1373"/>
    <w:rsid w:val="001B5200"/>
    <w:rsid w:val="001B7E64"/>
    <w:rsid w:val="00217241"/>
    <w:rsid w:val="002447CD"/>
    <w:rsid w:val="002478D2"/>
    <w:rsid w:val="00253AC5"/>
    <w:rsid w:val="00263E47"/>
    <w:rsid w:val="002A0193"/>
    <w:rsid w:val="002A469A"/>
    <w:rsid w:val="002B7112"/>
    <w:rsid w:val="002C152F"/>
    <w:rsid w:val="002D0193"/>
    <w:rsid w:val="002E38EC"/>
    <w:rsid w:val="002F0EE2"/>
    <w:rsid w:val="00302CBB"/>
    <w:rsid w:val="00324019"/>
    <w:rsid w:val="00332544"/>
    <w:rsid w:val="0034620A"/>
    <w:rsid w:val="003615DE"/>
    <w:rsid w:val="003A2AAF"/>
    <w:rsid w:val="003A5B95"/>
    <w:rsid w:val="003B0B57"/>
    <w:rsid w:val="003B275B"/>
    <w:rsid w:val="003B4BFA"/>
    <w:rsid w:val="003B728A"/>
    <w:rsid w:val="003C3B56"/>
    <w:rsid w:val="003E0270"/>
    <w:rsid w:val="00411028"/>
    <w:rsid w:val="004225D3"/>
    <w:rsid w:val="00426B21"/>
    <w:rsid w:val="0043371D"/>
    <w:rsid w:val="00434E06"/>
    <w:rsid w:val="004424B9"/>
    <w:rsid w:val="00451417"/>
    <w:rsid w:val="00476E47"/>
    <w:rsid w:val="004A08B0"/>
    <w:rsid w:val="004A0C43"/>
    <w:rsid w:val="004C4E95"/>
    <w:rsid w:val="004F4C26"/>
    <w:rsid w:val="00500ED1"/>
    <w:rsid w:val="00504197"/>
    <w:rsid w:val="005144FB"/>
    <w:rsid w:val="00525961"/>
    <w:rsid w:val="00531479"/>
    <w:rsid w:val="005449C3"/>
    <w:rsid w:val="005557A4"/>
    <w:rsid w:val="005616BC"/>
    <w:rsid w:val="00597A10"/>
    <w:rsid w:val="005A257C"/>
    <w:rsid w:val="005E14CF"/>
    <w:rsid w:val="005E72C5"/>
    <w:rsid w:val="006011C6"/>
    <w:rsid w:val="0062200B"/>
    <w:rsid w:val="00635B0F"/>
    <w:rsid w:val="006431E2"/>
    <w:rsid w:val="00647EFA"/>
    <w:rsid w:val="00686807"/>
    <w:rsid w:val="00686B87"/>
    <w:rsid w:val="00695685"/>
    <w:rsid w:val="006A03DD"/>
    <w:rsid w:val="006F3E9C"/>
    <w:rsid w:val="007307B0"/>
    <w:rsid w:val="007479BB"/>
    <w:rsid w:val="00752C54"/>
    <w:rsid w:val="00760690"/>
    <w:rsid w:val="00761E7B"/>
    <w:rsid w:val="007C3785"/>
    <w:rsid w:val="007C6448"/>
    <w:rsid w:val="007D0FA5"/>
    <w:rsid w:val="007E66DF"/>
    <w:rsid w:val="007F5229"/>
    <w:rsid w:val="007F6201"/>
    <w:rsid w:val="008639E3"/>
    <w:rsid w:val="00871F72"/>
    <w:rsid w:val="00881A64"/>
    <w:rsid w:val="008851F9"/>
    <w:rsid w:val="008952D0"/>
    <w:rsid w:val="008D6967"/>
    <w:rsid w:val="008E057C"/>
    <w:rsid w:val="008E2164"/>
    <w:rsid w:val="008E6807"/>
    <w:rsid w:val="00923676"/>
    <w:rsid w:val="0096364D"/>
    <w:rsid w:val="0096590C"/>
    <w:rsid w:val="00975A3C"/>
    <w:rsid w:val="00993060"/>
    <w:rsid w:val="009A3DBF"/>
    <w:rsid w:val="009D4D25"/>
    <w:rsid w:val="00A04410"/>
    <w:rsid w:val="00A2634B"/>
    <w:rsid w:val="00A36834"/>
    <w:rsid w:val="00AB0312"/>
    <w:rsid w:val="00AB7ADA"/>
    <w:rsid w:val="00AC4BCB"/>
    <w:rsid w:val="00AF5C49"/>
    <w:rsid w:val="00B02AE7"/>
    <w:rsid w:val="00B076DF"/>
    <w:rsid w:val="00B10DF5"/>
    <w:rsid w:val="00B11D87"/>
    <w:rsid w:val="00B446AE"/>
    <w:rsid w:val="00B52974"/>
    <w:rsid w:val="00BA7086"/>
    <w:rsid w:val="00BE1C2D"/>
    <w:rsid w:val="00C07DA7"/>
    <w:rsid w:val="00C26A6A"/>
    <w:rsid w:val="00C32C3D"/>
    <w:rsid w:val="00C5123A"/>
    <w:rsid w:val="00C52864"/>
    <w:rsid w:val="00C53DD1"/>
    <w:rsid w:val="00C7015A"/>
    <w:rsid w:val="00C74904"/>
    <w:rsid w:val="00D22C08"/>
    <w:rsid w:val="00D64B01"/>
    <w:rsid w:val="00D66287"/>
    <w:rsid w:val="00D662BB"/>
    <w:rsid w:val="00D72931"/>
    <w:rsid w:val="00D7337D"/>
    <w:rsid w:val="00DF47FB"/>
    <w:rsid w:val="00E25833"/>
    <w:rsid w:val="00E2674D"/>
    <w:rsid w:val="00E44953"/>
    <w:rsid w:val="00E50DC3"/>
    <w:rsid w:val="00E52B42"/>
    <w:rsid w:val="00E8031D"/>
    <w:rsid w:val="00E8114D"/>
    <w:rsid w:val="00E90DAD"/>
    <w:rsid w:val="00EB29EC"/>
    <w:rsid w:val="00EC14CB"/>
    <w:rsid w:val="00EF0ACE"/>
    <w:rsid w:val="00EF7F1A"/>
    <w:rsid w:val="00F163B6"/>
    <w:rsid w:val="00F44DF3"/>
    <w:rsid w:val="00F50AF1"/>
    <w:rsid w:val="00F642BF"/>
    <w:rsid w:val="00F74864"/>
    <w:rsid w:val="00FC4563"/>
    <w:rsid w:val="00FC48CA"/>
    <w:rsid w:val="00FE682A"/>
    <w:rsid w:val="00FF4370"/>
    <w:rsid w:val="01C362CA"/>
    <w:rsid w:val="08800F8A"/>
    <w:rsid w:val="0AAA3195"/>
    <w:rsid w:val="0CDB69F5"/>
    <w:rsid w:val="0D3B609B"/>
    <w:rsid w:val="103B2502"/>
    <w:rsid w:val="12305248"/>
    <w:rsid w:val="180D5A84"/>
    <w:rsid w:val="18595C96"/>
    <w:rsid w:val="1B07359E"/>
    <w:rsid w:val="1CCC2971"/>
    <w:rsid w:val="22990AD0"/>
    <w:rsid w:val="230C246B"/>
    <w:rsid w:val="276213F3"/>
    <w:rsid w:val="288604B1"/>
    <w:rsid w:val="29412285"/>
    <w:rsid w:val="2E3075E9"/>
    <w:rsid w:val="2E86538F"/>
    <w:rsid w:val="33413AA8"/>
    <w:rsid w:val="33765D6F"/>
    <w:rsid w:val="342A178F"/>
    <w:rsid w:val="34F42FA0"/>
    <w:rsid w:val="36063C76"/>
    <w:rsid w:val="38156F0E"/>
    <w:rsid w:val="3ED07BC6"/>
    <w:rsid w:val="44272C75"/>
    <w:rsid w:val="464D0789"/>
    <w:rsid w:val="47861E0C"/>
    <w:rsid w:val="49667C67"/>
    <w:rsid w:val="4DDC24B0"/>
    <w:rsid w:val="4F864385"/>
    <w:rsid w:val="50ED0F16"/>
    <w:rsid w:val="510731E0"/>
    <w:rsid w:val="559E3E4D"/>
    <w:rsid w:val="56850A55"/>
    <w:rsid w:val="56FD339B"/>
    <w:rsid w:val="5A8C5A13"/>
    <w:rsid w:val="5BF64071"/>
    <w:rsid w:val="5CB01DE8"/>
    <w:rsid w:val="5D321A5E"/>
    <w:rsid w:val="5F3C19DD"/>
    <w:rsid w:val="5FBA5024"/>
    <w:rsid w:val="618F46C0"/>
    <w:rsid w:val="649C78AE"/>
    <w:rsid w:val="65092261"/>
    <w:rsid w:val="660C2B8A"/>
    <w:rsid w:val="660D49E4"/>
    <w:rsid w:val="681869D6"/>
    <w:rsid w:val="6B6C624F"/>
    <w:rsid w:val="6C3A2F29"/>
    <w:rsid w:val="6D257D0C"/>
    <w:rsid w:val="6EC31A21"/>
    <w:rsid w:val="70F2105F"/>
    <w:rsid w:val="71BE3CDA"/>
    <w:rsid w:val="781E081F"/>
    <w:rsid w:val="788D6045"/>
    <w:rsid w:val="7DE74576"/>
    <w:rsid w:val="7F511069"/>
    <w:rsid w:val="7F8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F71FB"/>
  <w15:docId w15:val="{86B3D731-0F0A-4FEB-909F-C3C80FA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6">
    <w:name w:val="heading 6"/>
    <w:basedOn w:val="a"/>
    <w:next w:val="a"/>
    <w:qFormat/>
    <w:pPr>
      <w:jc w:val="left"/>
      <w:outlineLvl w:val="5"/>
    </w:pPr>
    <w:rPr>
      <w:rFonts w:ascii="PMingLiU" w:eastAsia="PMingLiU" w:hAnsi="PMingLiU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Chars="200" w:firstLine="560"/>
    </w:pPr>
    <w:rPr>
      <w:rFonts w:ascii="Arial" w:hAnsi="Arial"/>
      <w:sz w:val="28"/>
    </w:r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paragraph" w:customStyle="1" w:styleId="Char1CharCharCharChar">
    <w:name w:val="Char1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harCharChar">
    <w:name w:val="Char Char Char"/>
    <w:basedOn w:val="a"/>
  </w:style>
  <w:style w:type="paragraph" w:styleId="ac">
    <w:name w:val="List Paragraph"/>
    <w:basedOn w:val="a"/>
    <w:uiPriority w:val="34"/>
    <w:qFormat/>
    <w:rsid w:val="0010169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5BCB5-9E0A-487B-BADB-8F5439D9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</Words>
  <Characters>421</Characters>
  <Application>Microsoft Office Word</Application>
  <DocSecurity>0</DocSecurity>
  <Lines>3</Lines>
  <Paragraphs>1</Paragraphs>
  <ScaleCrop>false</ScaleCrop>
  <Company>Wuhan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“杰出青年法学家”初评候选人的推荐统计</dc:title>
  <dc:creator>Luo Ji</dc:creator>
  <cp:lastModifiedBy>刘超</cp:lastModifiedBy>
  <cp:revision>7</cp:revision>
  <cp:lastPrinted>2002-12-04T05:37:00Z</cp:lastPrinted>
  <dcterms:created xsi:type="dcterms:W3CDTF">2024-02-29T02:24:00Z</dcterms:created>
  <dcterms:modified xsi:type="dcterms:W3CDTF">2025-03-05T00:45:00Z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7DAD75848E574924A27EBFE4F13C2CBF</vt:lpwstr>
  </property>
</Properties>
</file>